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868"/>
        <w:gridCol w:w="1304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868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04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16EB4C9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eastAsia="zh-CN"/>
              </w:rPr>
              <w:t>取水泵房光纤网线铺设服务项目</w:t>
            </w:r>
          </w:p>
        </w:tc>
        <w:tc>
          <w:tcPr>
            <w:tcW w:w="2868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/>
              </w:rPr>
              <w:t>拦标价：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15000元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5F6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2025-12-22T02:11:47Z</cp:lastPrinted>
  <dcterms:modified xsi:type="dcterms:W3CDTF">2025-12-22T02:22:52Z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